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1146" w14:textId="77777777" w:rsidR="000F5DFF" w:rsidRPr="000F5DFF" w:rsidRDefault="000F5DFF" w:rsidP="000F5DFF">
      <w:pPr>
        <w:spacing w:after="0" w:line="240" w:lineRule="auto"/>
        <w:rPr>
          <w:rFonts w:ascii="Times New Roman" w:eastAsia="Times New Roman" w:hAnsi="Times New Roman" w:cs="Times New Roman"/>
          <w:sz w:val="24"/>
          <w:szCs w:val="24"/>
          <w:lang w:eastAsia="en-GB"/>
        </w:rPr>
      </w:pPr>
    </w:p>
    <w:p w14:paraId="71F5B605" w14:textId="77777777" w:rsidR="00D36FBA" w:rsidRPr="00D36FBA" w:rsidRDefault="00D36FBA" w:rsidP="0083490E">
      <w:pPr>
        <w:contextualSpacing/>
        <w:jc w:val="center"/>
        <w:rPr>
          <w:rFonts w:ascii="Arial Narrow" w:hAnsi="Arial Narrow"/>
          <w:b/>
          <w:sz w:val="36"/>
          <w:szCs w:val="36"/>
        </w:rPr>
      </w:pPr>
      <w:r w:rsidRPr="00D36FBA">
        <w:rPr>
          <w:rFonts w:ascii="Arial Narrow" w:hAnsi="Arial Narrow"/>
          <w:b/>
          <w:sz w:val="36"/>
          <w:szCs w:val="36"/>
        </w:rPr>
        <w:t>SOCIETY OF RECORDER PLAYERS</w:t>
      </w:r>
    </w:p>
    <w:p w14:paraId="7A54C6F0" w14:textId="77777777" w:rsidR="00D36FBA" w:rsidRPr="00D36FBA" w:rsidRDefault="00D36FBA" w:rsidP="00D36FBA">
      <w:pPr>
        <w:contextualSpacing/>
        <w:jc w:val="center"/>
        <w:rPr>
          <w:rFonts w:ascii="Arial Narrow" w:hAnsi="Arial Narrow"/>
        </w:rPr>
      </w:pPr>
      <w:r w:rsidRPr="00D36FBA">
        <w:rPr>
          <w:rFonts w:ascii="Arial Narrow" w:hAnsi="Arial Narrow"/>
        </w:rPr>
        <w:t>Registered Charity Nos. 282751, SC038422</w:t>
      </w:r>
    </w:p>
    <w:p w14:paraId="2160DF66" w14:textId="77777777" w:rsidR="00D36FBA" w:rsidRPr="00D36FBA" w:rsidRDefault="00D36FBA" w:rsidP="00D36FBA">
      <w:pPr>
        <w:contextualSpacing/>
        <w:jc w:val="center"/>
        <w:rPr>
          <w:rFonts w:ascii="Arial Narrow" w:hAnsi="Arial Narrow"/>
          <w:b/>
          <w:sz w:val="36"/>
          <w:szCs w:val="32"/>
        </w:rPr>
      </w:pPr>
      <w:r w:rsidRPr="00D36FBA">
        <w:rPr>
          <w:rFonts w:ascii="Arial Narrow" w:hAnsi="Arial Narrow"/>
          <w:b/>
          <w:noProof/>
          <w:sz w:val="36"/>
          <w:szCs w:val="36"/>
          <w:lang w:eastAsia="en-GB"/>
        </w:rPr>
        <w:drawing>
          <wp:anchor distT="0" distB="0" distL="114300" distR="114300" simplePos="0" relativeHeight="251660288" behindDoc="0" locked="0" layoutInCell="0" allowOverlap="0" wp14:anchorId="1F68985F" wp14:editId="0AAA2FEF">
            <wp:simplePos x="0" y="0"/>
            <wp:positionH relativeFrom="page">
              <wp:posOffset>3162300</wp:posOffset>
            </wp:positionH>
            <wp:positionV relativeFrom="page">
              <wp:posOffset>2066290</wp:posOffset>
            </wp:positionV>
            <wp:extent cx="1309370" cy="1404182"/>
            <wp:effectExtent l="0" t="0" r="5080" b="5715"/>
            <wp:wrapNone/>
            <wp:docPr id="2" name="Picture 2" descr="s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9370" cy="1404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FBA">
        <w:rPr>
          <w:rFonts w:ascii="Arial Narrow" w:hAnsi="Arial Narrow"/>
          <w:b/>
          <w:sz w:val="36"/>
          <w:szCs w:val="32"/>
        </w:rPr>
        <w:t>GUILDFORD BRANCH</w:t>
      </w:r>
    </w:p>
    <w:p w14:paraId="1C67096C" w14:textId="77777777" w:rsidR="00D36FBA" w:rsidRPr="00D36FBA" w:rsidRDefault="00D36FBA" w:rsidP="00D36FBA">
      <w:pPr>
        <w:contextualSpacing/>
        <w:jc w:val="center"/>
        <w:rPr>
          <w:rFonts w:ascii="Arial Narrow" w:hAnsi="Arial Narrow"/>
          <w:sz w:val="32"/>
        </w:rPr>
      </w:pPr>
    </w:p>
    <w:p w14:paraId="37E14502" w14:textId="77777777" w:rsidR="00D36FBA" w:rsidRDefault="00D36FBA" w:rsidP="00D36FBA">
      <w:pPr>
        <w:contextualSpacing/>
        <w:jc w:val="center"/>
        <w:rPr>
          <w:rFonts w:ascii="Arial Narrow" w:hAnsi="Arial Narrow"/>
          <w:b/>
          <w:sz w:val="40"/>
          <w:szCs w:val="28"/>
        </w:rPr>
      </w:pPr>
    </w:p>
    <w:p w14:paraId="58213039" w14:textId="77777777" w:rsidR="00D36FBA" w:rsidRDefault="00D36FBA" w:rsidP="00D36FBA">
      <w:pPr>
        <w:contextualSpacing/>
        <w:jc w:val="center"/>
        <w:rPr>
          <w:rFonts w:ascii="Arial Narrow" w:hAnsi="Arial Narrow"/>
          <w:b/>
          <w:sz w:val="40"/>
          <w:szCs w:val="28"/>
        </w:rPr>
      </w:pPr>
    </w:p>
    <w:p w14:paraId="0C43D406" w14:textId="77777777" w:rsidR="00D36FBA" w:rsidRDefault="00D36FBA" w:rsidP="00D36FBA">
      <w:pPr>
        <w:contextualSpacing/>
        <w:jc w:val="center"/>
        <w:rPr>
          <w:rFonts w:ascii="Arial Narrow" w:hAnsi="Arial Narrow"/>
          <w:b/>
          <w:sz w:val="40"/>
          <w:szCs w:val="28"/>
        </w:rPr>
      </w:pPr>
    </w:p>
    <w:p w14:paraId="2129B170" w14:textId="77777777" w:rsidR="00D36FBA" w:rsidRDefault="00D36FBA" w:rsidP="00D36FBA">
      <w:pPr>
        <w:contextualSpacing/>
        <w:jc w:val="center"/>
        <w:rPr>
          <w:rFonts w:ascii="Arial Narrow" w:hAnsi="Arial Narrow"/>
          <w:b/>
          <w:sz w:val="40"/>
          <w:szCs w:val="28"/>
        </w:rPr>
      </w:pPr>
    </w:p>
    <w:p w14:paraId="5788E58F" w14:textId="77777777" w:rsidR="0083490E" w:rsidRDefault="0083490E" w:rsidP="00D36FBA">
      <w:pPr>
        <w:contextualSpacing/>
        <w:jc w:val="center"/>
        <w:rPr>
          <w:rFonts w:ascii="Arial Narrow" w:hAnsi="Arial Narrow"/>
          <w:b/>
          <w:sz w:val="40"/>
          <w:szCs w:val="28"/>
        </w:rPr>
      </w:pPr>
    </w:p>
    <w:p w14:paraId="39DB90EA" w14:textId="77777777" w:rsidR="00D36FBA" w:rsidRPr="00D36FBA" w:rsidRDefault="00D36FBA" w:rsidP="00D36FBA">
      <w:pPr>
        <w:contextualSpacing/>
        <w:jc w:val="center"/>
        <w:rPr>
          <w:rFonts w:ascii="Arial Narrow" w:hAnsi="Arial Narrow"/>
          <w:b/>
          <w:sz w:val="40"/>
          <w:szCs w:val="28"/>
        </w:rPr>
      </w:pPr>
      <w:r w:rsidRPr="00D36FBA">
        <w:rPr>
          <w:rFonts w:ascii="Arial Narrow" w:hAnsi="Arial Narrow"/>
          <w:b/>
          <w:sz w:val="40"/>
          <w:szCs w:val="28"/>
        </w:rPr>
        <w:t xml:space="preserve">Playing Day with </w:t>
      </w:r>
      <w:r>
        <w:rPr>
          <w:rFonts w:ascii="Arial Narrow" w:hAnsi="Arial Narrow"/>
          <w:b/>
          <w:sz w:val="40"/>
          <w:szCs w:val="28"/>
        </w:rPr>
        <w:t>Anna Stegmann</w:t>
      </w:r>
    </w:p>
    <w:p w14:paraId="3753456A" w14:textId="77777777" w:rsidR="00D36FBA" w:rsidRPr="00D36FBA" w:rsidRDefault="00D36FBA" w:rsidP="00D36FBA">
      <w:pPr>
        <w:contextualSpacing/>
        <w:jc w:val="center"/>
        <w:rPr>
          <w:rFonts w:ascii="Arial Narrow" w:hAnsi="Arial Narrow"/>
          <w:b/>
          <w:sz w:val="36"/>
          <w:szCs w:val="28"/>
        </w:rPr>
      </w:pPr>
      <w:r w:rsidRPr="00D36FBA">
        <w:rPr>
          <w:rFonts w:ascii="Arial Narrow" w:hAnsi="Arial Narrow"/>
          <w:b/>
          <w:sz w:val="36"/>
          <w:szCs w:val="28"/>
        </w:rPr>
        <w:t>Saturday 2</w:t>
      </w:r>
      <w:r>
        <w:rPr>
          <w:rFonts w:ascii="Arial Narrow" w:hAnsi="Arial Narrow"/>
          <w:b/>
          <w:sz w:val="36"/>
          <w:szCs w:val="28"/>
        </w:rPr>
        <w:t>0</w:t>
      </w:r>
      <w:r>
        <w:rPr>
          <w:rFonts w:ascii="Arial Narrow" w:hAnsi="Arial Narrow"/>
          <w:b/>
          <w:sz w:val="36"/>
          <w:szCs w:val="28"/>
          <w:vertAlign w:val="superscript"/>
        </w:rPr>
        <w:t>th</w:t>
      </w:r>
      <w:r w:rsidRPr="00D36FBA">
        <w:rPr>
          <w:rFonts w:ascii="Arial Narrow" w:hAnsi="Arial Narrow"/>
          <w:b/>
          <w:sz w:val="36"/>
          <w:szCs w:val="28"/>
        </w:rPr>
        <w:t xml:space="preserve"> May 202</w:t>
      </w:r>
      <w:r>
        <w:rPr>
          <w:rFonts w:ascii="Arial Narrow" w:hAnsi="Arial Narrow"/>
          <w:b/>
          <w:sz w:val="36"/>
          <w:szCs w:val="28"/>
        </w:rPr>
        <w:t>3</w:t>
      </w:r>
      <w:r w:rsidRPr="00D36FBA">
        <w:rPr>
          <w:rFonts w:ascii="Arial Narrow" w:hAnsi="Arial Narrow"/>
          <w:b/>
          <w:sz w:val="36"/>
          <w:szCs w:val="28"/>
        </w:rPr>
        <w:t>, 10.00am to 5.00pm</w:t>
      </w:r>
    </w:p>
    <w:p w14:paraId="109AB646" w14:textId="77777777" w:rsidR="00D36FBA" w:rsidRDefault="00D36FBA" w:rsidP="00D36FBA">
      <w:pPr>
        <w:contextualSpacing/>
        <w:jc w:val="center"/>
        <w:rPr>
          <w:rFonts w:ascii="Arial Narrow" w:hAnsi="Arial Narrow"/>
          <w:b/>
          <w:sz w:val="28"/>
          <w:szCs w:val="28"/>
        </w:rPr>
      </w:pPr>
      <w:r w:rsidRPr="00D36FBA">
        <w:rPr>
          <w:rFonts w:ascii="Arial Narrow" w:hAnsi="Arial Narrow"/>
          <w:b/>
          <w:sz w:val="28"/>
          <w:szCs w:val="28"/>
        </w:rPr>
        <w:t>East Horsley Village Hall, Kingston Avenue, East Horsley KT24 6QT</w:t>
      </w:r>
    </w:p>
    <w:p w14:paraId="1A4F48D7" w14:textId="77777777" w:rsidR="0083490E" w:rsidRPr="00D36FBA" w:rsidRDefault="0083490E" w:rsidP="00D36FBA">
      <w:pPr>
        <w:contextualSpacing/>
        <w:jc w:val="center"/>
        <w:rPr>
          <w:rFonts w:ascii="Arial Narrow" w:hAnsi="Arial Narrow"/>
          <w:b/>
          <w:sz w:val="28"/>
          <w:szCs w:val="28"/>
        </w:rPr>
      </w:pPr>
      <w:r>
        <w:rPr>
          <w:rFonts w:ascii="Arial Narrow" w:hAnsi="Arial Narrow"/>
          <w:b/>
          <w:sz w:val="28"/>
          <w:szCs w:val="28"/>
        </w:rPr>
        <w:t>Cost: £15:00</w:t>
      </w:r>
    </w:p>
    <w:p w14:paraId="6EAA166D" w14:textId="77777777" w:rsidR="00D36FBA" w:rsidRDefault="00D36FBA" w:rsidP="000F5DFF">
      <w:pPr>
        <w:spacing w:after="0" w:line="240" w:lineRule="auto"/>
        <w:rPr>
          <w:rFonts w:ascii="Arial" w:eastAsia="Times New Roman" w:hAnsi="Arial" w:cs="Arial"/>
          <w:color w:val="000000"/>
          <w:sz w:val="32"/>
          <w:lang w:eastAsia="en-GB"/>
        </w:rPr>
      </w:pPr>
    </w:p>
    <w:p w14:paraId="0E2B47E4" w14:textId="0A4E5CE3" w:rsidR="000F5DFF" w:rsidRPr="000F5DFF" w:rsidRDefault="000F5DFF" w:rsidP="000F5DFF">
      <w:pPr>
        <w:spacing w:after="0" w:line="240" w:lineRule="auto"/>
        <w:rPr>
          <w:rFonts w:ascii="Arial Narrow" w:eastAsia="Times New Roman" w:hAnsi="Arial Narrow" w:cs="Times New Roman"/>
          <w:sz w:val="32"/>
          <w:szCs w:val="24"/>
          <w:lang w:eastAsia="en-GB"/>
        </w:rPr>
      </w:pPr>
      <w:r w:rsidRPr="00D36FBA">
        <w:rPr>
          <w:rFonts w:ascii="Arial Narrow" w:hAnsi="Arial Narrow"/>
          <w:noProof/>
          <w:sz w:val="28"/>
          <w:lang w:eastAsia="en-GB"/>
        </w:rPr>
        <w:drawing>
          <wp:anchor distT="0" distB="0" distL="114300" distR="114300" simplePos="0" relativeHeight="251658240" behindDoc="1" locked="0" layoutInCell="1" allowOverlap="1" wp14:anchorId="3DFD98E0" wp14:editId="44DE93EE">
            <wp:simplePos x="0" y="0"/>
            <wp:positionH relativeFrom="column">
              <wp:posOffset>0</wp:posOffset>
            </wp:positionH>
            <wp:positionV relativeFrom="paragraph">
              <wp:posOffset>444500</wp:posOffset>
            </wp:positionV>
            <wp:extent cx="1857375" cy="2004060"/>
            <wp:effectExtent l="0" t="0" r="9525" b="0"/>
            <wp:wrapSquare wrapText="bothSides"/>
            <wp:docPr id="1" name="Picture 1" descr="Anna Stegmann | Royal Academy of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Stegmann | Royal Academy of Musi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FF">
        <w:rPr>
          <w:rFonts w:ascii="Arial Narrow" w:eastAsia="Times New Roman" w:hAnsi="Arial Narrow" w:cs="Arial"/>
          <w:color w:val="000000"/>
          <w:sz w:val="28"/>
          <w:lang w:eastAsia="en-GB"/>
        </w:rPr>
        <w:t xml:space="preserve">Anna Stegmann is a passionate performer and teacher of early and contemporary recorder music. She studied with Paul Leenhouts and obtained her Master of Music with distinction in 2011. Since 2014 she has taught the recorder at the Royal Academy of </w:t>
      </w:r>
      <w:proofErr w:type="gramStart"/>
      <w:r w:rsidRPr="000F5DFF">
        <w:rPr>
          <w:rFonts w:ascii="Arial Narrow" w:eastAsia="Times New Roman" w:hAnsi="Arial Narrow" w:cs="Arial"/>
          <w:color w:val="000000"/>
          <w:sz w:val="28"/>
          <w:lang w:eastAsia="en-GB"/>
        </w:rPr>
        <w:t>Music</w:t>
      </w:r>
      <w:proofErr w:type="gramEnd"/>
      <w:r w:rsidRPr="000F5DFF">
        <w:rPr>
          <w:rFonts w:ascii="Arial Narrow" w:eastAsia="Times New Roman" w:hAnsi="Arial Narrow" w:cs="Arial"/>
          <w:color w:val="000000"/>
          <w:sz w:val="28"/>
          <w:lang w:eastAsia="en-GB"/>
        </w:rPr>
        <w:t xml:space="preserve"> and she is also a regular teacher at </w:t>
      </w:r>
      <w:r w:rsidR="00ED73E4">
        <w:rPr>
          <w:rFonts w:ascii="Arial Narrow" w:eastAsia="Times New Roman" w:hAnsi="Arial Narrow" w:cs="Arial"/>
          <w:color w:val="000000"/>
          <w:sz w:val="28"/>
          <w:lang w:eastAsia="en-GB"/>
        </w:rPr>
        <w:t>Wells Cathedral School</w:t>
      </w:r>
      <w:r w:rsidRPr="000F5DFF">
        <w:rPr>
          <w:rFonts w:ascii="Arial Narrow" w:eastAsia="Times New Roman" w:hAnsi="Arial Narrow" w:cs="Arial"/>
          <w:color w:val="000000"/>
          <w:sz w:val="28"/>
          <w:lang w:eastAsia="en-GB"/>
        </w:rPr>
        <w:t>.</w:t>
      </w:r>
    </w:p>
    <w:p w14:paraId="2D71A5B5" w14:textId="77777777" w:rsidR="000F5DFF" w:rsidRPr="000F5DFF" w:rsidRDefault="000F5DFF" w:rsidP="000F5DFF">
      <w:pPr>
        <w:spacing w:after="0" w:line="240" w:lineRule="auto"/>
        <w:rPr>
          <w:rFonts w:ascii="Arial Narrow" w:eastAsia="Times New Roman" w:hAnsi="Arial Narrow" w:cs="Times New Roman"/>
          <w:sz w:val="32"/>
          <w:szCs w:val="24"/>
          <w:lang w:eastAsia="en-GB"/>
        </w:rPr>
      </w:pPr>
    </w:p>
    <w:p w14:paraId="7BEEED36" w14:textId="77777777" w:rsidR="000F5DFF" w:rsidRPr="000F5DFF" w:rsidRDefault="000F5DFF" w:rsidP="000F5DFF">
      <w:pPr>
        <w:spacing w:after="0" w:line="240" w:lineRule="auto"/>
        <w:rPr>
          <w:rFonts w:ascii="Arial Narrow" w:eastAsia="Times New Roman" w:hAnsi="Arial Narrow" w:cs="Times New Roman"/>
          <w:sz w:val="32"/>
          <w:szCs w:val="24"/>
          <w:lang w:eastAsia="en-GB"/>
        </w:rPr>
      </w:pPr>
      <w:r w:rsidRPr="000F5DFF">
        <w:rPr>
          <w:rFonts w:ascii="Arial Narrow" w:eastAsia="Times New Roman" w:hAnsi="Arial Narrow" w:cs="Arial"/>
          <w:color w:val="000000"/>
          <w:sz w:val="28"/>
          <w:lang w:eastAsia="en-GB"/>
        </w:rPr>
        <w:t xml:space="preserve">As well as teaching, Anna has been actively involved in organising the Open Recorder Days in Amsterdam and she regularly tours with Ensemble </w:t>
      </w:r>
      <w:proofErr w:type="spellStart"/>
      <w:r w:rsidRPr="000F5DFF">
        <w:rPr>
          <w:rFonts w:ascii="Arial Narrow" w:eastAsia="Times New Roman" w:hAnsi="Arial Narrow" w:cs="Arial"/>
          <w:color w:val="000000"/>
          <w:sz w:val="28"/>
          <w:lang w:eastAsia="en-GB"/>
        </w:rPr>
        <w:t>Odyssee</w:t>
      </w:r>
      <w:proofErr w:type="spellEnd"/>
      <w:r w:rsidRPr="000F5DFF">
        <w:rPr>
          <w:rFonts w:ascii="Arial Narrow" w:eastAsia="Times New Roman" w:hAnsi="Arial Narrow" w:cs="Arial"/>
          <w:color w:val="000000"/>
          <w:sz w:val="28"/>
          <w:lang w:eastAsia="en-GB"/>
        </w:rPr>
        <w:t xml:space="preserve"> and The Royal Wind </w:t>
      </w:r>
      <w:r w:rsidRPr="000F5DFF">
        <w:rPr>
          <w:rFonts w:ascii="Arial Narrow" w:eastAsia="Times New Roman" w:hAnsi="Arial Narrow" w:cs="Arial"/>
          <w:color w:val="000000"/>
          <w:sz w:val="28"/>
          <w:szCs w:val="23"/>
          <w:lang w:eastAsia="en-GB"/>
        </w:rPr>
        <w:t>Music.</w:t>
      </w:r>
    </w:p>
    <w:p w14:paraId="180F365E" w14:textId="77777777" w:rsidR="000F5DFF" w:rsidRPr="000F5DFF" w:rsidRDefault="000F5DFF" w:rsidP="000F5DFF">
      <w:pPr>
        <w:spacing w:after="0" w:line="240" w:lineRule="auto"/>
        <w:rPr>
          <w:rFonts w:ascii="Arial Narrow" w:eastAsia="Times New Roman" w:hAnsi="Arial Narrow" w:cs="Times New Roman"/>
          <w:sz w:val="32"/>
          <w:szCs w:val="24"/>
          <w:lang w:eastAsia="en-GB"/>
        </w:rPr>
      </w:pPr>
    </w:p>
    <w:p w14:paraId="1CA0275A" w14:textId="77777777" w:rsidR="00397807" w:rsidRDefault="00397807" w:rsidP="003904FB">
      <w:pPr>
        <w:spacing w:after="0" w:line="240" w:lineRule="auto"/>
        <w:rPr>
          <w:rFonts w:ascii="Arial Narrow" w:eastAsia="Times New Roman" w:hAnsi="Arial Narrow" w:cs="Arial"/>
          <w:color w:val="000000"/>
          <w:sz w:val="28"/>
          <w:szCs w:val="23"/>
          <w:lang w:eastAsia="en-GB"/>
        </w:rPr>
      </w:pPr>
    </w:p>
    <w:p w14:paraId="1AA57078" w14:textId="1EDF0F1E" w:rsidR="000F5DFF" w:rsidRPr="000F5DFF" w:rsidRDefault="000F5DFF" w:rsidP="00397807">
      <w:pPr>
        <w:spacing w:after="0" w:line="240" w:lineRule="auto"/>
        <w:rPr>
          <w:rFonts w:ascii="Arial Narrow" w:eastAsia="Times New Roman" w:hAnsi="Arial Narrow" w:cs="Times New Roman"/>
          <w:sz w:val="32"/>
          <w:szCs w:val="24"/>
          <w:lang w:eastAsia="en-GB"/>
        </w:rPr>
      </w:pPr>
      <w:r w:rsidRPr="000F5DFF">
        <w:rPr>
          <w:rFonts w:ascii="Arial Narrow" w:eastAsia="Times New Roman" w:hAnsi="Arial Narrow" w:cs="Arial"/>
          <w:color w:val="000000"/>
          <w:sz w:val="28"/>
          <w:szCs w:val="23"/>
          <w:lang w:eastAsia="en-GB"/>
        </w:rPr>
        <w:t xml:space="preserve">More information about Anna can be found at </w:t>
      </w:r>
      <w:proofErr w:type="gramStart"/>
      <w:r w:rsidRPr="000F5DFF">
        <w:rPr>
          <w:rFonts w:ascii="Arial Narrow" w:eastAsia="Times New Roman" w:hAnsi="Arial Narrow" w:cs="Arial"/>
          <w:color w:val="000000"/>
          <w:sz w:val="28"/>
          <w:szCs w:val="23"/>
          <w:lang w:eastAsia="en-GB"/>
        </w:rPr>
        <w:t>www.anna-stegmann.co</w:t>
      </w:r>
      <w:r w:rsidR="00EF3469">
        <w:rPr>
          <w:rFonts w:ascii="Arial Narrow" w:eastAsia="Times New Roman" w:hAnsi="Arial Narrow" w:cs="Arial"/>
          <w:color w:val="000000"/>
          <w:sz w:val="28"/>
          <w:szCs w:val="23"/>
          <w:lang w:eastAsia="en-GB"/>
        </w:rPr>
        <w:t>m</w:t>
      </w:r>
      <w:proofErr w:type="gramEnd"/>
    </w:p>
    <w:p w14:paraId="57D86789" w14:textId="77777777" w:rsidR="001F4436" w:rsidRPr="00D36FBA" w:rsidRDefault="001F4436">
      <w:pPr>
        <w:rPr>
          <w:rFonts w:ascii="Arial Narrow" w:hAnsi="Arial Narrow"/>
          <w:sz w:val="36"/>
        </w:rPr>
      </w:pPr>
    </w:p>
    <w:p w14:paraId="2408D899" w14:textId="77777777" w:rsidR="001C6868" w:rsidRDefault="001C6868" w:rsidP="001C6868">
      <w:pPr>
        <w:pStyle w:val="NormalWeb"/>
        <w:pBdr>
          <w:top w:val="single" w:sz="4" w:space="1" w:color="auto"/>
        </w:pBdr>
        <w:spacing w:before="0" w:beforeAutospacing="0" w:after="375" w:afterAutospacing="0" w:line="276" w:lineRule="auto"/>
        <w:contextualSpacing/>
        <w:textAlignment w:val="baseline"/>
        <w:rPr>
          <w:rFonts w:ascii="Arial Narrow" w:hAnsi="Arial Narrow"/>
          <w:sz w:val="28"/>
        </w:rPr>
      </w:pPr>
    </w:p>
    <w:p w14:paraId="026A39A8" w14:textId="77777777" w:rsidR="00D36FBA" w:rsidRPr="004079D7" w:rsidRDefault="00D36FBA" w:rsidP="001C6868">
      <w:pPr>
        <w:pStyle w:val="NormalWeb"/>
        <w:pBdr>
          <w:top w:val="single" w:sz="4" w:space="1" w:color="auto"/>
        </w:pBdr>
        <w:spacing w:before="0" w:beforeAutospacing="0" w:after="375" w:afterAutospacing="0" w:line="276" w:lineRule="auto"/>
        <w:contextualSpacing/>
        <w:textAlignment w:val="baseline"/>
        <w:rPr>
          <w:rFonts w:ascii="Arial Narrow" w:hAnsi="Arial Narrow" w:cstheme="minorHAnsi"/>
          <w:color w:val="000000"/>
          <w:sz w:val="28"/>
          <w:szCs w:val="22"/>
        </w:rPr>
      </w:pPr>
      <w:r>
        <w:rPr>
          <w:rFonts w:ascii="Arial Narrow" w:hAnsi="Arial Narrow"/>
          <w:sz w:val="28"/>
        </w:rPr>
        <w:t xml:space="preserve">East Horsley Village Hall has plenty of parking and is only a few minutes’ walk from Horsley rail station. </w:t>
      </w:r>
    </w:p>
    <w:p w14:paraId="40328DDD" w14:textId="77777777" w:rsidR="001C6868" w:rsidRDefault="00D36FBA" w:rsidP="001C6868">
      <w:pPr>
        <w:pStyle w:val="NormalWeb"/>
        <w:spacing w:before="0" w:beforeAutospacing="0" w:after="375" w:afterAutospacing="0" w:line="276" w:lineRule="auto"/>
        <w:contextualSpacing/>
        <w:textAlignment w:val="baseline"/>
        <w:rPr>
          <w:rFonts w:ascii="Arial Narrow" w:hAnsi="Arial Narrow"/>
          <w:sz w:val="28"/>
        </w:rPr>
      </w:pPr>
      <w:r>
        <w:rPr>
          <w:rFonts w:ascii="Arial Narrow" w:hAnsi="Arial Narrow"/>
          <w:sz w:val="28"/>
        </w:rPr>
        <w:t>Coffee/tea will be available from 10.00am and playing will start at 10.30am.</w:t>
      </w:r>
      <w:r w:rsidRPr="000E43B1">
        <w:rPr>
          <w:rFonts w:ascii="Arial Narrow" w:hAnsi="Arial Narrow"/>
          <w:sz w:val="28"/>
        </w:rPr>
        <w:t xml:space="preserve"> </w:t>
      </w:r>
    </w:p>
    <w:p w14:paraId="6E793B17" w14:textId="77777777" w:rsidR="00D36FBA" w:rsidRDefault="00D36FBA" w:rsidP="001C6868">
      <w:pPr>
        <w:pStyle w:val="NormalWeb"/>
        <w:spacing w:before="0" w:beforeAutospacing="0" w:after="375" w:afterAutospacing="0" w:line="276" w:lineRule="auto"/>
        <w:contextualSpacing/>
        <w:textAlignment w:val="baseline"/>
        <w:rPr>
          <w:rFonts w:ascii="Arial Narrow" w:hAnsi="Arial Narrow"/>
          <w:sz w:val="28"/>
        </w:rPr>
      </w:pPr>
      <w:r>
        <w:rPr>
          <w:rFonts w:ascii="Arial Narrow" w:hAnsi="Arial Narrow"/>
          <w:sz w:val="28"/>
        </w:rPr>
        <w:t xml:space="preserve">All music will be provided </w:t>
      </w:r>
      <w:r w:rsidRPr="0065503B">
        <w:rPr>
          <w:rFonts w:ascii="Arial Narrow" w:hAnsi="Arial Narrow"/>
          <w:sz w:val="28"/>
        </w:rPr>
        <w:t>but please bring a music stand</w:t>
      </w:r>
      <w:r>
        <w:rPr>
          <w:rFonts w:ascii="Arial Narrow" w:hAnsi="Arial Narrow"/>
          <w:sz w:val="28"/>
        </w:rPr>
        <w:t xml:space="preserve"> and a packed lunch.</w:t>
      </w:r>
    </w:p>
    <w:p w14:paraId="3BDCD01A" w14:textId="77777777" w:rsidR="001C6868" w:rsidRDefault="001C6868" w:rsidP="001C6868">
      <w:pPr>
        <w:pStyle w:val="NormalWeb"/>
        <w:spacing w:before="0" w:beforeAutospacing="0" w:after="375" w:afterAutospacing="0" w:line="276" w:lineRule="auto"/>
        <w:contextualSpacing/>
        <w:textAlignment w:val="baseline"/>
        <w:rPr>
          <w:rFonts w:ascii="Arial Narrow" w:hAnsi="Arial Narrow"/>
          <w:sz w:val="28"/>
        </w:rPr>
      </w:pPr>
    </w:p>
    <w:p w14:paraId="396E5CB8" w14:textId="76E98B8D" w:rsidR="00233B47" w:rsidRPr="0083490E" w:rsidRDefault="001C6868" w:rsidP="001C6868">
      <w:pPr>
        <w:pStyle w:val="NormalWeb"/>
        <w:spacing w:before="0" w:beforeAutospacing="0" w:after="375" w:afterAutospacing="0" w:line="276" w:lineRule="auto"/>
        <w:contextualSpacing/>
        <w:textAlignment w:val="baseline"/>
        <w:rPr>
          <w:rFonts w:ascii="Arial Narrow" w:hAnsi="Arial Narrow"/>
          <w:b/>
          <w:sz w:val="36"/>
        </w:rPr>
      </w:pPr>
      <w:r w:rsidRPr="001C6868">
        <w:rPr>
          <w:rFonts w:ascii="Arial Narrow" w:hAnsi="Arial Narrow"/>
          <w:b/>
          <w:sz w:val="36"/>
        </w:rPr>
        <w:t xml:space="preserve">Please apply online: </w:t>
      </w:r>
      <w:hyperlink r:id="rId6" w:history="1">
        <w:r w:rsidR="00233B47" w:rsidRPr="00E72E0E">
          <w:rPr>
            <w:rStyle w:val="Hyperlink"/>
            <w:rFonts w:ascii="Arial Narrow" w:hAnsi="Arial Narrow"/>
            <w:b/>
            <w:sz w:val="36"/>
          </w:rPr>
          <w:t>www.srp.org.uk/guildford</w:t>
        </w:r>
      </w:hyperlink>
    </w:p>
    <w:sectPr w:rsidR="00233B47" w:rsidRPr="00834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DFF"/>
    <w:rsid w:val="000F5DFF"/>
    <w:rsid w:val="001C6868"/>
    <w:rsid w:val="001F4436"/>
    <w:rsid w:val="00233B47"/>
    <w:rsid w:val="003904FB"/>
    <w:rsid w:val="00397807"/>
    <w:rsid w:val="0083490E"/>
    <w:rsid w:val="00D36FBA"/>
    <w:rsid w:val="00ED73E4"/>
    <w:rsid w:val="00EF3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EC5D"/>
  <w15:chartTrackingRefBased/>
  <w15:docId w15:val="{35F22C3A-2B1C-43F5-B4DF-C7B216B0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F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3B47"/>
    <w:rPr>
      <w:color w:val="0563C1" w:themeColor="hyperlink"/>
      <w:u w:val="single"/>
    </w:rPr>
  </w:style>
  <w:style w:type="character" w:styleId="UnresolvedMention">
    <w:name w:val="Unresolved Mention"/>
    <w:basedOn w:val="DefaultParagraphFont"/>
    <w:uiPriority w:val="99"/>
    <w:semiHidden/>
    <w:unhideWhenUsed/>
    <w:rsid w:val="0023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5992">
      <w:bodyDiv w:val="1"/>
      <w:marLeft w:val="0"/>
      <w:marRight w:val="0"/>
      <w:marTop w:val="0"/>
      <w:marBottom w:val="0"/>
      <w:divBdr>
        <w:top w:val="none" w:sz="0" w:space="0" w:color="auto"/>
        <w:left w:val="none" w:sz="0" w:space="0" w:color="auto"/>
        <w:bottom w:val="none" w:sz="0" w:space="0" w:color="auto"/>
        <w:right w:val="none" w:sz="0" w:space="0" w:color="auto"/>
      </w:divBdr>
    </w:div>
    <w:div w:id="9865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p.org.uk/guildford" TargetMode="Externa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Lemonidou</dc:creator>
  <cp:keywords/>
  <dc:description/>
  <cp:lastModifiedBy>Penny Clarke</cp:lastModifiedBy>
  <cp:revision>6</cp:revision>
  <dcterms:created xsi:type="dcterms:W3CDTF">2023-03-08T10:26:00Z</dcterms:created>
  <dcterms:modified xsi:type="dcterms:W3CDTF">2023-03-08T10:30:00Z</dcterms:modified>
</cp:coreProperties>
</file>