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0BA601" w14:textId="11627384" w:rsidR="00752B29" w:rsidRPr="00836B60" w:rsidRDefault="00836B60" w:rsidP="00752B29">
      <w:pPr>
        <w:rPr>
          <w:b/>
          <w:bCs/>
        </w:rPr>
      </w:pPr>
      <w:r w:rsidRPr="00836B60">
        <w:rPr>
          <w:b/>
          <w:bCs/>
        </w:rPr>
        <w:t>Guidance on completing the</w:t>
      </w:r>
      <w:r w:rsidR="00752B29" w:rsidRPr="00836B60">
        <w:rPr>
          <w:b/>
          <w:bCs/>
        </w:rPr>
        <w:t xml:space="preserve"> Branch Account</w:t>
      </w:r>
      <w:r w:rsidRPr="00836B60">
        <w:rPr>
          <w:b/>
          <w:bCs/>
        </w:rPr>
        <w:t>s</w:t>
      </w:r>
      <w:r w:rsidR="00752B29" w:rsidRPr="00836B60">
        <w:rPr>
          <w:b/>
          <w:bCs/>
        </w:rPr>
        <w:t xml:space="preserve"> Return </w:t>
      </w:r>
    </w:p>
    <w:p w14:paraId="0ED3088D" w14:textId="5D9E725B" w:rsidR="00FE0A3C" w:rsidRPr="00FE0A3C" w:rsidRDefault="00FE0A3C" w:rsidP="00752B29">
      <w:pPr>
        <w:rPr>
          <w:b/>
          <w:bCs/>
        </w:rPr>
      </w:pPr>
      <w:r w:rsidRPr="00FE0A3C">
        <w:rPr>
          <w:b/>
          <w:bCs/>
        </w:rPr>
        <w:t xml:space="preserve">Branch Accounts </w:t>
      </w:r>
      <w:r w:rsidR="00836B60">
        <w:rPr>
          <w:b/>
          <w:bCs/>
        </w:rPr>
        <w:t>Return</w:t>
      </w:r>
    </w:p>
    <w:p w14:paraId="7A8A0089" w14:textId="413FBF2A" w:rsidR="00FE0A3C" w:rsidRDefault="00FE0A3C" w:rsidP="00752B29">
      <w:r>
        <w:t>This form is available in Excel and as a PDF.</w:t>
      </w:r>
    </w:p>
    <w:p w14:paraId="0FD04D5D" w14:textId="028A5695" w:rsidR="00FE0A3C" w:rsidRDefault="00FE0A3C" w:rsidP="00752B29">
      <w:r>
        <w:t xml:space="preserve">Please fill in only the cells with borders. In Excel, the shaded cells will calculate automatically; if </w:t>
      </w:r>
      <w:r w:rsidR="00E13AAB">
        <w:t xml:space="preserve">you are </w:t>
      </w:r>
      <w:r>
        <w:t>completing a printed form these will need to be calculated.</w:t>
      </w:r>
    </w:p>
    <w:p w14:paraId="314E6225" w14:textId="502F9146" w:rsidR="00474CC1" w:rsidRDefault="00FE0A3C" w:rsidP="00752B29">
      <w:r>
        <w:t>The titles and categories of income and expenditure enable consistency for reporting p</w:t>
      </w:r>
      <w:r w:rsidR="00E13AAB">
        <w:t>u</w:t>
      </w:r>
      <w:r>
        <w:t>rposes.</w:t>
      </w:r>
    </w:p>
    <w:p w14:paraId="37E412AF" w14:textId="6368CB1E" w:rsidR="00474CC1" w:rsidRDefault="00474CC1" w:rsidP="00474CC1">
      <w:r>
        <w:t>Please arrange to have the form checked and signed by an independent examiner and sent to the Treasure</w:t>
      </w:r>
      <w:r w:rsidR="00517158">
        <w:t>r</w:t>
      </w:r>
      <w:r>
        <w:t xml:space="preserve"> by 15</w:t>
      </w:r>
      <w:r w:rsidRPr="00474CC1">
        <w:rPr>
          <w:vertAlign w:val="superscript"/>
        </w:rPr>
        <w:t>th</w:t>
      </w:r>
      <w:r>
        <w:t xml:space="preserve"> October.</w:t>
      </w:r>
    </w:p>
    <w:p w14:paraId="115CDDBF" w14:textId="1E51D299" w:rsidR="00FE0A3C" w:rsidRDefault="00FE0A3C" w:rsidP="00752B29">
      <w:r>
        <w:t>If you</w:t>
      </w:r>
      <w:r w:rsidR="00A01CAE">
        <w:t xml:space="preserve"> are having trouble</w:t>
      </w:r>
      <w:r>
        <w:t xml:space="preserve"> complet</w:t>
      </w:r>
      <w:r w:rsidR="00A01CAE">
        <w:t>ing</w:t>
      </w:r>
      <w:r>
        <w:t xml:space="preserve"> the form th</w:t>
      </w:r>
      <w:r w:rsidR="00517158">
        <w:t>e</w:t>
      </w:r>
      <w:r>
        <w:t>n please contact the Treasure</w:t>
      </w:r>
      <w:r w:rsidR="00474CC1">
        <w:t>r</w:t>
      </w:r>
      <w:r>
        <w:t xml:space="preserve"> for help</w:t>
      </w:r>
      <w:r w:rsidR="00A01CAE">
        <w:t>. treasurer@srp.org.uk</w:t>
      </w:r>
    </w:p>
    <w:p w14:paraId="17F952B9" w14:textId="77777777" w:rsidR="00FE0A3C" w:rsidRPr="00FE0A3C" w:rsidRDefault="00FE0A3C" w:rsidP="00FE0A3C">
      <w:pPr>
        <w:rPr>
          <w:rFonts w:cstheme="minorHAnsi"/>
          <w:b/>
          <w:bCs/>
          <w:color w:val="000000"/>
          <w:kern w:val="0"/>
          <w14:ligatures w14:val="none"/>
        </w:rPr>
      </w:pPr>
      <w:r w:rsidRPr="00FE0A3C">
        <w:rPr>
          <w:rFonts w:cstheme="minorHAnsi"/>
          <w:b/>
          <w:bCs/>
          <w:color w:val="000000"/>
          <w:kern w:val="0"/>
          <w14:ligatures w14:val="none"/>
        </w:rPr>
        <w:t>Subscriptions</w:t>
      </w:r>
    </w:p>
    <w:p w14:paraId="52E74957" w14:textId="77777777" w:rsidR="00FE0A3C" w:rsidRDefault="00FE0A3C" w:rsidP="00FE0A3C">
      <w:pPr>
        <w:rPr>
          <w:rFonts w:cstheme="minorHAnsi"/>
          <w:color w:val="000000"/>
          <w:kern w:val="0"/>
          <w14:ligatures w14:val="none"/>
        </w:rPr>
      </w:pPr>
      <w:r w:rsidRPr="00FE0A3C">
        <w:rPr>
          <w:rFonts w:cstheme="minorHAnsi"/>
          <w:color w:val="000000"/>
          <w:kern w:val="0"/>
          <w14:ligatures w14:val="none"/>
        </w:rPr>
        <w:t>Total subscriptions collected by the branch and the amount paid over to central SRP must be recorded on the form.</w:t>
      </w:r>
    </w:p>
    <w:p w14:paraId="0C6F36FA" w14:textId="320ABDB5" w:rsidR="00E13AAB" w:rsidRDefault="00E13AAB" w:rsidP="00FE0A3C">
      <w:pPr>
        <w:rPr>
          <w:rFonts w:cstheme="minorHAnsi"/>
          <w:b/>
          <w:bCs/>
          <w:color w:val="000000"/>
          <w:kern w:val="0"/>
          <w14:ligatures w14:val="none"/>
        </w:rPr>
      </w:pPr>
      <w:r>
        <w:rPr>
          <w:rFonts w:cstheme="minorHAnsi"/>
          <w:b/>
          <w:bCs/>
          <w:color w:val="000000"/>
          <w:kern w:val="0"/>
          <w14:ligatures w14:val="none"/>
        </w:rPr>
        <w:t>Attendance Fees</w:t>
      </w:r>
    </w:p>
    <w:p w14:paraId="2ABE29DA" w14:textId="66F38BBF" w:rsidR="00E13AAB" w:rsidRPr="00FE0A3C" w:rsidRDefault="00E13AAB" w:rsidP="00FE0A3C">
      <w:pPr>
        <w:rPr>
          <w:rFonts w:cstheme="minorHAnsi"/>
          <w:color w:val="000000"/>
          <w:kern w:val="0"/>
          <w14:ligatures w14:val="none"/>
        </w:rPr>
      </w:pPr>
      <w:r w:rsidRPr="00E13AAB">
        <w:rPr>
          <w:rFonts w:cstheme="minorHAnsi"/>
          <w:color w:val="000000"/>
          <w:kern w:val="0"/>
          <w14:ligatures w14:val="none"/>
        </w:rPr>
        <w:t>This includes amounts received for ordinary meetings and playing days and should be split between SRP and non</w:t>
      </w:r>
      <w:r w:rsidR="00E64316">
        <w:rPr>
          <w:rFonts w:cstheme="minorHAnsi"/>
          <w:color w:val="000000"/>
          <w:kern w:val="0"/>
          <w14:ligatures w14:val="none"/>
        </w:rPr>
        <w:t>-</w:t>
      </w:r>
      <w:r w:rsidRPr="00E13AAB">
        <w:rPr>
          <w:rFonts w:cstheme="minorHAnsi"/>
          <w:color w:val="000000"/>
          <w:kern w:val="0"/>
          <w14:ligatures w14:val="none"/>
        </w:rPr>
        <w:t>SRP visitors, if possible.</w:t>
      </w:r>
    </w:p>
    <w:p w14:paraId="0DF5690C" w14:textId="77777777" w:rsidR="00FE0A3C" w:rsidRPr="00FE0A3C" w:rsidRDefault="00FE0A3C" w:rsidP="00FE0A3C">
      <w:pPr>
        <w:rPr>
          <w:rFonts w:cstheme="minorHAnsi"/>
          <w:b/>
          <w:bCs/>
          <w:color w:val="000000"/>
          <w:kern w:val="0"/>
          <w14:ligatures w14:val="none"/>
        </w:rPr>
      </w:pPr>
      <w:r w:rsidRPr="00FE0A3C">
        <w:rPr>
          <w:rFonts w:cstheme="minorHAnsi"/>
          <w:b/>
          <w:bCs/>
          <w:color w:val="000000"/>
          <w:kern w:val="0"/>
          <w14:ligatures w14:val="none"/>
        </w:rPr>
        <w:t>Donations</w:t>
      </w:r>
    </w:p>
    <w:p w14:paraId="1ACBAE0E" w14:textId="77777777" w:rsidR="00FE0A3C" w:rsidRPr="00FE0A3C" w:rsidRDefault="00FE0A3C" w:rsidP="00FE0A3C">
      <w:pPr>
        <w:rPr>
          <w:rFonts w:cstheme="minorHAnsi"/>
          <w:color w:val="000000"/>
          <w:kern w:val="0"/>
          <w14:ligatures w14:val="none"/>
        </w:rPr>
      </w:pPr>
      <w:r w:rsidRPr="00FE0A3C">
        <w:rPr>
          <w:rFonts w:cstheme="minorHAnsi"/>
          <w:color w:val="000000"/>
          <w:kern w:val="0"/>
          <w14:ligatures w14:val="none"/>
        </w:rPr>
        <w:t>Any donations collected by the branch and the amount (if any) paid over to central SRP must be recorded on the form.</w:t>
      </w:r>
    </w:p>
    <w:p w14:paraId="12E10783" w14:textId="77777777" w:rsidR="00FE0A3C" w:rsidRPr="00FE0A3C" w:rsidRDefault="00FE0A3C" w:rsidP="00FE0A3C">
      <w:pPr>
        <w:rPr>
          <w:rFonts w:cstheme="minorHAnsi"/>
          <w:b/>
          <w:bCs/>
          <w:color w:val="000000"/>
          <w:kern w:val="0"/>
          <w14:ligatures w14:val="none"/>
        </w:rPr>
      </w:pPr>
      <w:r w:rsidRPr="00FE0A3C">
        <w:rPr>
          <w:rFonts w:cstheme="minorHAnsi"/>
          <w:b/>
          <w:bCs/>
          <w:color w:val="000000"/>
          <w:kern w:val="0"/>
          <w14:ligatures w14:val="none"/>
        </w:rPr>
        <w:t>Pastoral visits</w:t>
      </w:r>
    </w:p>
    <w:p w14:paraId="5DE9D773" w14:textId="2421D309" w:rsidR="00FE0A3C" w:rsidRPr="00FE0A3C" w:rsidRDefault="00FE0A3C" w:rsidP="00FE0A3C">
      <w:pPr>
        <w:rPr>
          <w:rFonts w:cstheme="minorHAnsi"/>
          <w:color w:val="000000"/>
          <w:kern w:val="0"/>
          <w14:ligatures w14:val="none"/>
        </w:rPr>
      </w:pPr>
      <w:r w:rsidRPr="00FE0A3C">
        <w:rPr>
          <w:rFonts w:cstheme="minorHAnsi"/>
          <w:color w:val="000000"/>
          <w:kern w:val="0"/>
          <w14:ligatures w14:val="none"/>
        </w:rPr>
        <w:t>The amount paid to a conductor for a Pastoral Visit and the amount reimbursed from central SRP must be recorded on the form</w:t>
      </w:r>
      <w:r w:rsidR="00E13AAB">
        <w:rPr>
          <w:rFonts w:cstheme="minorHAnsi"/>
          <w:color w:val="000000"/>
          <w:kern w:val="0"/>
          <w14:ligatures w14:val="none"/>
        </w:rPr>
        <w:t>.</w:t>
      </w:r>
    </w:p>
    <w:p w14:paraId="6EFB2CB8" w14:textId="77777777" w:rsidR="00FE0A3C" w:rsidRPr="00FE0A3C" w:rsidRDefault="00FE0A3C" w:rsidP="00FE0A3C">
      <w:pPr>
        <w:rPr>
          <w:rFonts w:cstheme="minorHAnsi"/>
          <w:b/>
          <w:bCs/>
          <w:color w:val="000000"/>
          <w:kern w:val="0"/>
          <w14:ligatures w14:val="none"/>
        </w:rPr>
      </w:pPr>
      <w:r w:rsidRPr="00FE0A3C">
        <w:rPr>
          <w:rFonts w:cstheme="minorHAnsi"/>
          <w:b/>
          <w:bCs/>
          <w:color w:val="000000"/>
          <w:kern w:val="0"/>
          <w14:ligatures w14:val="none"/>
        </w:rPr>
        <w:t>Workshops</w:t>
      </w:r>
    </w:p>
    <w:p w14:paraId="34EF75CC" w14:textId="1C5E1E8D" w:rsidR="00FE0A3C" w:rsidRPr="00FE0A3C" w:rsidRDefault="00FE0A3C" w:rsidP="00FE0A3C">
      <w:pPr>
        <w:rPr>
          <w:rFonts w:cstheme="minorHAnsi"/>
          <w:color w:val="000000"/>
          <w:kern w:val="0"/>
          <w14:ligatures w14:val="none"/>
        </w:rPr>
      </w:pPr>
      <w:r w:rsidRPr="00FE0A3C">
        <w:rPr>
          <w:rFonts w:cstheme="minorHAnsi"/>
          <w:color w:val="000000"/>
          <w:kern w:val="0"/>
          <w14:ligatures w14:val="none"/>
        </w:rPr>
        <w:t>The amount collected by the branch and the associated costs, including the amount paid over to central SRP, should be recorded on the form.</w:t>
      </w:r>
      <w:r w:rsidR="00FE6FEB">
        <w:rPr>
          <w:rFonts w:cstheme="minorHAnsi"/>
          <w:color w:val="000000"/>
          <w:kern w:val="0"/>
          <w14:ligatures w14:val="none"/>
        </w:rPr>
        <w:t xml:space="preserve"> The totals should be the same.</w:t>
      </w:r>
    </w:p>
    <w:p w14:paraId="6186DCC3" w14:textId="77777777" w:rsidR="00FE0A3C" w:rsidRPr="00FE0A3C" w:rsidRDefault="00FE0A3C" w:rsidP="00FE0A3C">
      <w:pPr>
        <w:rPr>
          <w:rFonts w:cstheme="minorHAnsi"/>
          <w:b/>
          <w:bCs/>
          <w:color w:val="000000"/>
          <w:kern w:val="0"/>
          <w14:ligatures w14:val="none"/>
        </w:rPr>
      </w:pPr>
      <w:r w:rsidRPr="00FE0A3C">
        <w:rPr>
          <w:rFonts w:cstheme="minorHAnsi"/>
          <w:b/>
          <w:bCs/>
          <w:color w:val="000000"/>
          <w:kern w:val="0"/>
          <w14:ligatures w14:val="none"/>
        </w:rPr>
        <w:t>Conference expenses</w:t>
      </w:r>
    </w:p>
    <w:p w14:paraId="5D32F0E7" w14:textId="35868E75" w:rsidR="00FE0A3C" w:rsidRDefault="00FE0A3C" w:rsidP="00FE0A3C">
      <w:pPr>
        <w:rPr>
          <w:rFonts w:cstheme="minorHAnsi"/>
          <w:color w:val="000000"/>
          <w:kern w:val="0"/>
          <w14:ligatures w14:val="none"/>
        </w:rPr>
      </w:pPr>
      <w:r w:rsidRPr="00FE0A3C">
        <w:rPr>
          <w:rFonts w:cstheme="minorHAnsi"/>
          <w:color w:val="000000"/>
          <w:kern w:val="0"/>
          <w14:ligatures w14:val="none"/>
        </w:rPr>
        <w:t>The amount paid to the branch Delegate and the reimbursement from central SRP should be</w:t>
      </w:r>
      <w:r w:rsidR="00E13AAB">
        <w:rPr>
          <w:rFonts w:cstheme="minorHAnsi"/>
          <w:color w:val="000000"/>
          <w:kern w:val="0"/>
          <w14:ligatures w14:val="none"/>
        </w:rPr>
        <w:t xml:space="preserve"> recorded on the form.</w:t>
      </w:r>
    </w:p>
    <w:p w14:paraId="48560C31" w14:textId="7AC4B973" w:rsidR="00E13AAB" w:rsidRPr="00E13AAB" w:rsidRDefault="00E13AAB" w:rsidP="00FE0A3C">
      <w:pPr>
        <w:rPr>
          <w:rFonts w:cstheme="minorHAnsi"/>
          <w:b/>
          <w:bCs/>
          <w:color w:val="000000"/>
          <w:kern w:val="0"/>
          <w14:ligatures w14:val="none"/>
        </w:rPr>
      </w:pPr>
      <w:r w:rsidRPr="00E13AAB">
        <w:rPr>
          <w:rFonts w:cstheme="minorHAnsi"/>
          <w:b/>
          <w:bCs/>
          <w:color w:val="000000"/>
          <w:kern w:val="0"/>
          <w14:ligatures w14:val="none"/>
        </w:rPr>
        <w:t>Other income</w:t>
      </w:r>
      <w:r>
        <w:rPr>
          <w:rFonts w:cstheme="minorHAnsi"/>
          <w:b/>
          <w:bCs/>
          <w:color w:val="000000"/>
          <w:kern w:val="0"/>
          <w14:ligatures w14:val="none"/>
        </w:rPr>
        <w:t xml:space="preserve"> and expenditure</w:t>
      </w:r>
    </w:p>
    <w:p w14:paraId="73D61C1A" w14:textId="7D5F4525" w:rsidR="00E13AAB" w:rsidRDefault="00E13AAB" w:rsidP="00FE0A3C">
      <w:pPr>
        <w:rPr>
          <w:rFonts w:cstheme="minorHAnsi"/>
          <w:color w:val="000000"/>
          <w:kern w:val="0"/>
          <w14:ligatures w14:val="none"/>
        </w:rPr>
      </w:pPr>
      <w:r>
        <w:rPr>
          <w:rFonts w:cstheme="minorHAnsi"/>
          <w:color w:val="000000"/>
          <w:kern w:val="0"/>
          <w14:ligatures w14:val="none"/>
        </w:rPr>
        <w:t>Please provide details as appropriate.</w:t>
      </w:r>
    </w:p>
    <w:p w14:paraId="1CBB8568" w14:textId="6F541003" w:rsidR="00E13AAB" w:rsidRPr="00E13AAB" w:rsidRDefault="00E13AAB" w:rsidP="00FE0A3C">
      <w:pPr>
        <w:rPr>
          <w:rFonts w:cstheme="minorHAnsi"/>
          <w:b/>
          <w:bCs/>
          <w:color w:val="000000"/>
          <w:kern w:val="0"/>
          <w14:ligatures w14:val="none"/>
        </w:rPr>
      </w:pPr>
      <w:r w:rsidRPr="00E13AAB">
        <w:rPr>
          <w:rFonts w:cstheme="minorHAnsi"/>
          <w:b/>
          <w:bCs/>
          <w:color w:val="000000"/>
          <w:kern w:val="0"/>
          <w14:ligatures w14:val="none"/>
        </w:rPr>
        <w:t>Surplus/(Deficit)</w:t>
      </w:r>
    </w:p>
    <w:p w14:paraId="56E605AE" w14:textId="07760F0B" w:rsidR="00E13AAB" w:rsidRDefault="00E13AAB" w:rsidP="00FE0A3C">
      <w:pPr>
        <w:rPr>
          <w:rFonts w:cstheme="minorHAnsi"/>
          <w:color w:val="000000"/>
          <w:kern w:val="0"/>
          <w14:ligatures w14:val="none"/>
        </w:rPr>
      </w:pPr>
      <w:r>
        <w:rPr>
          <w:rFonts w:cstheme="minorHAnsi"/>
          <w:color w:val="000000"/>
          <w:kern w:val="0"/>
          <w14:ligatures w14:val="none"/>
        </w:rPr>
        <w:t>Surplus, where income exceeds expenditure, or Deficit, where expenditure exceeds income, will calculate automatically in Excel</w:t>
      </w:r>
      <w:r w:rsidR="00E64316">
        <w:rPr>
          <w:rFonts w:cstheme="minorHAnsi"/>
          <w:color w:val="000000"/>
          <w:kern w:val="0"/>
          <w14:ligatures w14:val="none"/>
        </w:rPr>
        <w:t>.</w:t>
      </w:r>
    </w:p>
    <w:p w14:paraId="25DAE85D" w14:textId="77777777" w:rsidR="00A01CAE" w:rsidRDefault="00A01CAE" w:rsidP="00FE0A3C">
      <w:pPr>
        <w:rPr>
          <w:rFonts w:cstheme="minorHAnsi"/>
          <w:color w:val="000000"/>
          <w:kern w:val="0"/>
          <w14:ligatures w14:val="none"/>
        </w:rPr>
      </w:pPr>
    </w:p>
    <w:p w14:paraId="21EEC663" w14:textId="6A3CE61A" w:rsidR="00E370FF" w:rsidRDefault="00E370FF" w:rsidP="00FE0A3C">
      <w:pPr>
        <w:rPr>
          <w:rFonts w:cstheme="minorHAnsi"/>
          <w:b/>
          <w:bCs/>
          <w:color w:val="000000"/>
          <w:kern w:val="0"/>
          <w14:ligatures w14:val="none"/>
        </w:rPr>
      </w:pPr>
      <w:r w:rsidRPr="00E370FF">
        <w:rPr>
          <w:rFonts w:cstheme="minorHAnsi"/>
          <w:b/>
          <w:bCs/>
          <w:color w:val="000000"/>
          <w:kern w:val="0"/>
          <w14:ligatures w14:val="none"/>
        </w:rPr>
        <w:lastRenderedPageBreak/>
        <w:t>Balance Sheet</w:t>
      </w:r>
    </w:p>
    <w:p w14:paraId="6B8C5CFC" w14:textId="7801514D" w:rsidR="00E370FF" w:rsidRDefault="00E370FF" w:rsidP="00FE0A3C">
      <w:pPr>
        <w:rPr>
          <w:rFonts w:cstheme="minorHAnsi"/>
          <w:color w:val="000000"/>
          <w:kern w:val="0"/>
          <w14:ligatures w14:val="none"/>
        </w:rPr>
      </w:pPr>
      <w:r>
        <w:rPr>
          <w:rFonts w:cstheme="minorHAnsi"/>
          <w:color w:val="000000"/>
          <w:kern w:val="0"/>
          <w14:ligatures w14:val="none"/>
        </w:rPr>
        <w:t>The surplus or deficit for</w:t>
      </w:r>
      <w:r w:rsidR="00E64316">
        <w:rPr>
          <w:rFonts w:cstheme="minorHAnsi"/>
          <w:color w:val="000000"/>
          <w:kern w:val="0"/>
          <w14:ligatures w14:val="none"/>
        </w:rPr>
        <w:t xml:space="preserve"> the year</w:t>
      </w:r>
      <w:r>
        <w:rPr>
          <w:rFonts w:cstheme="minorHAnsi"/>
          <w:color w:val="000000"/>
          <w:kern w:val="0"/>
          <w14:ligatures w14:val="none"/>
        </w:rPr>
        <w:t xml:space="preserve"> is added to the balance</w:t>
      </w:r>
      <w:r w:rsidR="00E64316">
        <w:rPr>
          <w:rFonts w:cstheme="minorHAnsi"/>
          <w:color w:val="000000"/>
          <w:kern w:val="0"/>
          <w14:ligatures w14:val="none"/>
        </w:rPr>
        <w:t xml:space="preserve"> (or Funds)</w:t>
      </w:r>
      <w:r>
        <w:rPr>
          <w:rFonts w:cstheme="minorHAnsi"/>
          <w:color w:val="000000"/>
          <w:kern w:val="0"/>
          <w14:ligatures w14:val="none"/>
        </w:rPr>
        <w:t xml:space="preserve"> brought forward from the previous year and </w:t>
      </w:r>
      <w:r w:rsidR="00E64316">
        <w:rPr>
          <w:rFonts w:cstheme="minorHAnsi"/>
          <w:color w:val="000000"/>
          <w:kern w:val="0"/>
          <w14:ligatures w14:val="none"/>
        </w:rPr>
        <w:t xml:space="preserve">should </w:t>
      </w:r>
      <w:r>
        <w:rPr>
          <w:rFonts w:cstheme="minorHAnsi"/>
          <w:color w:val="000000"/>
          <w:kern w:val="0"/>
          <w14:ligatures w14:val="none"/>
        </w:rPr>
        <w:t>equate to the bank</w:t>
      </w:r>
      <w:r w:rsidR="00E64316">
        <w:rPr>
          <w:rFonts w:cstheme="minorHAnsi"/>
          <w:color w:val="000000"/>
          <w:kern w:val="0"/>
          <w14:ligatures w14:val="none"/>
        </w:rPr>
        <w:t xml:space="preserve"> and cash</w:t>
      </w:r>
      <w:r>
        <w:rPr>
          <w:rFonts w:cstheme="minorHAnsi"/>
          <w:color w:val="000000"/>
          <w:kern w:val="0"/>
          <w14:ligatures w14:val="none"/>
        </w:rPr>
        <w:t xml:space="preserve"> balances at the end of the current year.</w:t>
      </w:r>
    </w:p>
    <w:p w14:paraId="34EDF1C3" w14:textId="4A8E3077" w:rsidR="00E64316" w:rsidRDefault="00E64316" w:rsidP="00FE0A3C">
      <w:pPr>
        <w:rPr>
          <w:rFonts w:cstheme="minorHAnsi"/>
          <w:color w:val="000000"/>
          <w:kern w:val="0"/>
          <w14:ligatures w14:val="none"/>
        </w:rPr>
      </w:pPr>
      <w:r>
        <w:rPr>
          <w:rFonts w:cstheme="minorHAnsi"/>
          <w:color w:val="000000"/>
          <w:kern w:val="0"/>
          <w14:ligatures w14:val="none"/>
        </w:rPr>
        <w:t xml:space="preserve">If you prepare your accounts on an </w:t>
      </w:r>
      <w:proofErr w:type="gramStart"/>
      <w:r>
        <w:rPr>
          <w:rFonts w:cstheme="minorHAnsi"/>
          <w:color w:val="000000"/>
          <w:kern w:val="0"/>
          <w14:ligatures w14:val="none"/>
        </w:rPr>
        <w:t>accruals</w:t>
      </w:r>
      <w:proofErr w:type="gramEnd"/>
      <w:r>
        <w:rPr>
          <w:rFonts w:cstheme="minorHAnsi"/>
          <w:color w:val="000000"/>
          <w:kern w:val="0"/>
          <w14:ligatures w14:val="none"/>
        </w:rPr>
        <w:t xml:space="preserve"> basis, </w:t>
      </w:r>
      <w:r w:rsidR="00474CC1">
        <w:rPr>
          <w:rFonts w:cstheme="minorHAnsi"/>
          <w:color w:val="000000"/>
          <w:kern w:val="0"/>
          <w14:ligatures w14:val="none"/>
        </w:rPr>
        <w:t>with sundry</w:t>
      </w:r>
      <w:r>
        <w:rPr>
          <w:rFonts w:cstheme="minorHAnsi"/>
          <w:color w:val="000000"/>
          <w:kern w:val="0"/>
          <w14:ligatures w14:val="none"/>
        </w:rPr>
        <w:t xml:space="preserve"> debtors</w:t>
      </w:r>
      <w:r w:rsidR="00284B11">
        <w:rPr>
          <w:rFonts w:cstheme="minorHAnsi"/>
          <w:color w:val="000000"/>
          <w:kern w:val="0"/>
          <w14:ligatures w14:val="none"/>
        </w:rPr>
        <w:t xml:space="preserve"> </w:t>
      </w:r>
      <w:r>
        <w:rPr>
          <w:rFonts w:cstheme="minorHAnsi"/>
          <w:color w:val="000000"/>
          <w:kern w:val="0"/>
          <w14:ligatures w14:val="none"/>
        </w:rPr>
        <w:t>and creditors, then the balance brought forward will include these and the transactions for the current year will need to be adjusted for items already in the previous year or to be carried forward to future periods.</w:t>
      </w:r>
      <w:r w:rsidR="00474CC1">
        <w:rPr>
          <w:rFonts w:cstheme="minorHAnsi"/>
          <w:color w:val="000000"/>
          <w:kern w:val="0"/>
          <w14:ligatures w14:val="none"/>
        </w:rPr>
        <w:t xml:space="preserve"> </w:t>
      </w:r>
    </w:p>
    <w:p w14:paraId="71DECD3D" w14:textId="56990354" w:rsidR="004B0002" w:rsidRDefault="005405CA" w:rsidP="00FE0A3C">
      <w:pPr>
        <w:rPr>
          <w:rFonts w:cstheme="minorHAnsi"/>
          <w:color w:val="000000"/>
          <w:kern w:val="0"/>
          <w14:ligatures w14:val="none"/>
        </w:rPr>
      </w:pPr>
      <w:r>
        <w:rPr>
          <w:rFonts w:cstheme="minorHAnsi"/>
          <w:color w:val="000000"/>
          <w:kern w:val="0"/>
          <w14:ligatures w14:val="none"/>
        </w:rPr>
        <w:t>July 202</w:t>
      </w:r>
      <w:r w:rsidR="00284B11">
        <w:rPr>
          <w:rFonts w:cstheme="minorHAnsi"/>
          <w:color w:val="000000"/>
          <w:kern w:val="0"/>
          <w14:ligatures w14:val="none"/>
        </w:rPr>
        <w:t>5</w:t>
      </w:r>
    </w:p>
    <w:p w14:paraId="136F8E6A" w14:textId="41D8D570" w:rsidR="004B0002" w:rsidRDefault="004B0002" w:rsidP="00FE0A3C">
      <w:pPr>
        <w:rPr>
          <w:rFonts w:cstheme="minorHAnsi"/>
          <w:color w:val="000000"/>
          <w:kern w:val="0"/>
          <w14:ligatures w14:val="none"/>
        </w:rPr>
      </w:pPr>
    </w:p>
    <w:p w14:paraId="38C53B3E" w14:textId="77777777" w:rsidR="00E13AAB" w:rsidRDefault="00E13AAB" w:rsidP="00FE0A3C">
      <w:pPr>
        <w:rPr>
          <w:rFonts w:cstheme="minorHAnsi"/>
          <w:color w:val="000000"/>
          <w:kern w:val="0"/>
          <w14:ligatures w14:val="none"/>
        </w:rPr>
      </w:pPr>
    </w:p>
    <w:p w14:paraId="402FA752" w14:textId="77777777" w:rsidR="00474CC1" w:rsidRDefault="00474CC1" w:rsidP="00FE0A3C"/>
    <w:p w14:paraId="5D3BD07E" w14:textId="77777777" w:rsidR="00474CC1" w:rsidRDefault="00474CC1" w:rsidP="00FE0A3C"/>
    <w:p w14:paraId="39DC41B9" w14:textId="77777777" w:rsidR="00474CC1" w:rsidRDefault="00474CC1" w:rsidP="00FE0A3C"/>
    <w:p w14:paraId="05F7A024" w14:textId="77777777" w:rsidR="00474CC1" w:rsidRDefault="00474CC1" w:rsidP="00FE0A3C"/>
    <w:p w14:paraId="2BBA879A" w14:textId="16E8A4BD" w:rsidR="00DA6EB6" w:rsidRDefault="00DA6EB6" w:rsidP="00752B29"/>
    <w:sectPr w:rsidR="00DA6EB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B29"/>
    <w:rsid w:val="00284B11"/>
    <w:rsid w:val="003D592D"/>
    <w:rsid w:val="00474CC1"/>
    <w:rsid w:val="004B0002"/>
    <w:rsid w:val="00517158"/>
    <w:rsid w:val="005405CA"/>
    <w:rsid w:val="00752B29"/>
    <w:rsid w:val="00836B60"/>
    <w:rsid w:val="009E1DAE"/>
    <w:rsid w:val="00A01CAE"/>
    <w:rsid w:val="00AD6EC8"/>
    <w:rsid w:val="00C977B7"/>
    <w:rsid w:val="00DA6EB6"/>
    <w:rsid w:val="00E13AAB"/>
    <w:rsid w:val="00E370FF"/>
    <w:rsid w:val="00E64316"/>
    <w:rsid w:val="00FE0A3C"/>
    <w:rsid w:val="00FE6F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00FA27"/>
  <w15:chartTrackingRefBased/>
  <w15:docId w15:val="{14360354-6448-40B4-92DE-7020FBE62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347</TotalTime>
  <Pages>2</Pages>
  <Words>328</Words>
  <Characters>1876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Erica</dc:creator>
  <cp:keywords/>
  <dc:description/>
  <cp:lastModifiedBy>Erica</cp:lastModifiedBy>
  <cp:revision>10</cp:revision>
  <dcterms:created xsi:type="dcterms:W3CDTF">2023-07-13T13:01:00Z</dcterms:created>
  <dcterms:modified xsi:type="dcterms:W3CDTF">2025-07-24T14:19:00Z</dcterms:modified>
</cp:coreProperties>
</file>